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81FA"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b/>
          <w:bCs/>
          <w:color w:val="000000"/>
          <w:lang w:val="es-ES" w:bidi="ar-SA"/>
        </w:rPr>
        <w:t>FORMULARIO DE DESISTIMIENTO</w:t>
      </w:r>
    </w:p>
    <w:p w14:paraId="762A300E"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4B8279ED"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678C6837"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Cliente: ***</w:t>
      </w:r>
    </w:p>
    <w:p w14:paraId="1086EE22"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Número de c omanda: ***</w:t>
      </w:r>
    </w:p>
    <w:p w14:paraId="236A5443"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Fecha recepción: ***</w:t>
      </w:r>
    </w:p>
    <w:p w14:paraId="412F53E0"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Dirección: ***</w:t>
      </w:r>
    </w:p>
    <w:p w14:paraId="4FB1816E"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Teléfono: ***</w:t>
      </w:r>
    </w:p>
    <w:p w14:paraId="67BF369F"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2D9F4D8D"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536EE141"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A la atención de ENRIC HORNO CODINA</w:t>
      </w:r>
    </w:p>
    <w:p w14:paraId="5FC45BF2"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Mas Pubill, s / n</w:t>
      </w:r>
    </w:p>
    <w:p w14:paraId="0B082AE2"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08255 Castellfollit del Boix (Barcelona) Fecha: *****                                                                     </w:t>
      </w:r>
    </w:p>
    <w:p w14:paraId="5361DD04"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6C68D624"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xml:space="preserve">De conformidad con la legislación en vigor, le comunico </w:t>
      </w:r>
      <w:proofErr w:type="gramStart"/>
      <w:r w:rsidRPr="00F76D1D">
        <w:rPr>
          <w:rFonts w:ascii="Proxima Nova" w:hAnsi="Proxima Nova" w:cs="Times New Roman"/>
          <w:color w:val="000000"/>
          <w:lang w:val="es-ES" w:bidi="ar-SA"/>
        </w:rPr>
        <w:t>que</w:t>
      </w:r>
      <w:proofErr w:type="gramEnd"/>
      <w:r w:rsidRPr="00F76D1D">
        <w:rPr>
          <w:rFonts w:ascii="Proxima Nova" w:hAnsi="Proxima Nova" w:cs="Times New Roman"/>
          <w:color w:val="000000"/>
          <w:lang w:val="es-ES" w:bidi="ar-SA"/>
        </w:rPr>
        <w:t xml:space="preserve"> en relación con el derecho a desistir libremente de la compraventa del producto adquirido, desisto del contrato de venta del producto ______________________________, devolviendo el referido producto en el plazo de catorce días naturales contados a partir de la fecha de recepción del producto, debiendo ser asumidas por parte del cliente la tramitación y los gastos de devolución, salvo error del titular.</w:t>
      </w:r>
    </w:p>
    <w:p w14:paraId="0CEC0E4E"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56ED771D" w14:textId="77777777" w:rsidR="00F76D1D" w:rsidRPr="00F76D1D" w:rsidRDefault="00F76D1D" w:rsidP="00F76D1D">
      <w:pPr>
        <w:jc w:val="both"/>
        <w:rPr>
          <w:rFonts w:cs="Times New Roman"/>
          <w:color w:val="000000"/>
          <w:sz w:val="27"/>
          <w:szCs w:val="27"/>
          <w:lang w:val="es-ES" w:bidi="ar-SA"/>
        </w:rPr>
      </w:pPr>
      <w:bookmarkStart w:id="0" w:name="_heading_h.gjdgxs"/>
      <w:r w:rsidRPr="00F76D1D">
        <w:rPr>
          <w:rFonts w:ascii="Proxima Nova" w:hAnsi="Proxima Nova" w:cs="Times New Roman"/>
          <w:color w:val="000000"/>
          <w:lang w:val="es-ES" w:bidi="ar-SA"/>
        </w:rPr>
        <w:t>Me ha informado el titular que la devolución de los pr oductos se deberá realizar a ENRIC HORNO CODINA la dirección Mas Pubill, s / n, 08255 Castellfollit del Boix (Barcelona), en horario de lunes a viernes </w:t>
      </w:r>
      <w:proofErr w:type="gramStart"/>
      <w:r w:rsidRPr="00F76D1D">
        <w:rPr>
          <w:rFonts w:ascii="Proxima Nova" w:hAnsi="Proxima Nova" w:cs="Times New Roman"/>
          <w:color w:val="000000"/>
          <w:lang w:val="es-ES" w:bidi="ar-SA"/>
        </w:rPr>
        <w:t>de  09</w:t>
      </w:r>
      <w:proofErr w:type="gramEnd"/>
      <w:r w:rsidRPr="00F76D1D">
        <w:rPr>
          <w:rFonts w:ascii="Proxima Nova" w:hAnsi="Proxima Nova" w:cs="Times New Roman"/>
          <w:color w:val="000000"/>
          <w:lang w:val="es-ES" w:bidi="ar-SA"/>
        </w:rPr>
        <w:t xml:space="preserve"> : 00 a 13:00 y de 15:00 a 18:00 horas, debiendo el cliente de devolver el producto con su embalar agen original y accesorios y una copia del albarán de entrega y la factura o hoja de recepción , junto con el documento de desistimiento cumplimentado. El titular realizará el reembolso del importe abonado en la misma manera en que se efectuó el panmiento de la compra, lo antes posible </w:t>
      </w:r>
      <w:proofErr w:type="gramStart"/>
      <w:r w:rsidRPr="00F76D1D">
        <w:rPr>
          <w:rFonts w:ascii="Proxima Nova" w:hAnsi="Proxima Nova" w:cs="Times New Roman"/>
          <w:color w:val="000000"/>
          <w:lang w:val="es-ES" w:bidi="ar-SA"/>
        </w:rPr>
        <w:t>y</w:t>
      </w:r>
      <w:proofErr w:type="gramEnd"/>
      <w:r w:rsidRPr="00F76D1D">
        <w:rPr>
          <w:rFonts w:ascii="Proxima Nova" w:hAnsi="Proxima Nova" w:cs="Times New Roman"/>
          <w:color w:val="000000"/>
          <w:lang w:val="es-ES" w:bidi="ar-SA"/>
        </w:rPr>
        <w:t xml:space="preserve"> en cualquier caso, antes de transcurridos catorce (14) días naturales desde la fecha en que ENRIC HORNO CODINA haya recibido el producto y haya podido verificar que éste se encuentra en el estado y en las condiciones establecidas en las condiciones generales de venta. En caso de que el producto devuelto no se encuentre en el estado o las condiciones previstas o haya sido consumido, el titular no realizará el reembolso del importe abonado. El ejercicio del derecho de desistimiento no y mplica para el cliente imposición de penalización.</w:t>
      </w:r>
      <w:bookmarkEnd w:id="0"/>
    </w:p>
    <w:p w14:paraId="6EFF76E3"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 </w:t>
      </w:r>
    </w:p>
    <w:p w14:paraId="5980DD1F" w14:textId="77777777" w:rsidR="00F76D1D" w:rsidRPr="00F76D1D" w:rsidRDefault="00F76D1D" w:rsidP="00F76D1D">
      <w:pPr>
        <w:jc w:val="both"/>
        <w:rPr>
          <w:rFonts w:cs="Times New Roman"/>
          <w:color w:val="000000"/>
          <w:sz w:val="27"/>
          <w:szCs w:val="27"/>
          <w:lang w:val="es-ES" w:bidi="ar-SA"/>
        </w:rPr>
      </w:pPr>
      <w:r w:rsidRPr="00F76D1D">
        <w:rPr>
          <w:rFonts w:ascii="Proxima Nova" w:hAnsi="Proxima Nova" w:cs="Times New Roman"/>
          <w:color w:val="000000"/>
          <w:lang w:val="es-ES" w:bidi="ar-SA"/>
        </w:rPr>
        <w:t>Fecha y firma.</w:t>
      </w:r>
    </w:p>
    <w:p w14:paraId="00000074" w14:textId="77777777" w:rsidR="00A94145" w:rsidRPr="00F76D1D" w:rsidRDefault="00A94145" w:rsidP="00F76D1D">
      <w:pPr>
        <w:rPr>
          <w:rFonts w:eastAsia="Proxima Nova"/>
        </w:rPr>
      </w:pPr>
      <w:bookmarkStart w:id="1" w:name="_GoBack"/>
      <w:bookmarkEnd w:id="1"/>
    </w:p>
    <w:sectPr w:rsidR="00A94145" w:rsidRPr="00F76D1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utura Bk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roxima Nov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63527"/>
    <w:multiLevelType w:val="multilevel"/>
    <w:tmpl w:val="A20C1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45"/>
    <w:rsid w:val="0082509A"/>
    <w:rsid w:val="00A94145"/>
    <w:rsid w:val="00F76D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ADC1"/>
  <w15:docId w15:val="{79AE65F6-5714-4F42-9CB7-34217626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a-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lang w:val="es-ES_tradnl" w:bidi="ks-Deva"/>
    </w:rPr>
  </w:style>
  <w:style w:type="paragraph" w:styleId="Ttulo1">
    <w:name w:val="heading 1"/>
    <w:basedOn w:val="Normal"/>
    <w:qFormat/>
    <w:rsid w:val="005C4D9E"/>
    <w:pPr>
      <w:spacing w:before="154" w:after="154"/>
      <w:outlineLvl w:val="0"/>
    </w:pPr>
    <w:rPr>
      <w:rFonts w:cs="Times New Roman"/>
      <w:b/>
      <w:bCs/>
      <w:color w:val="111111"/>
      <w:spacing w:val="-12"/>
      <w:kern w:val="36"/>
      <w:sz w:val="28"/>
      <w:szCs w:val="28"/>
      <w:lang w:val="es-ES" w:bidi="ar-SA"/>
    </w:rPr>
  </w:style>
  <w:style w:type="paragraph" w:styleId="Ttulo2">
    <w:name w:val="heading 2"/>
    <w:basedOn w:val="Normal"/>
    <w:qFormat/>
    <w:rsid w:val="005C4D9E"/>
    <w:pPr>
      <w:spacing w:before="180" w:after="180"/>
      <w:outlineLvl w:val="1"/>
    </w:pPr>
    <w:rPr>
      <w:rFonts w:cs="Times New Roman"/>
      <w:b/>
      <w:bCs/>
      <w:color w:val="111111"/>
      <w:spacing w:val="-12"/>
      <w:lang w:val="es-ES" w:bidi="ar-SA"/>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rsid w:val="005C4D9E"/>
    <w:rPr>
      <w:strike w:val="0"/>
      <w:dstrike w:val="0"/>
      <w:color w:val="10B7E1"/>
      <w:u w:val="none"/>
      <w:effect w:val="none"/>
    </w:rPr>
  </w:style>
  <w:style w:type="paragraph" w:styleId="NormalWeb">
    <w:name w:val="Normal (Web)"/>
    <w:basedOn w:val="Normal"/>
    <w:uiPriority w:val="99"/>
    <w:rsid w:val="005C4D9E"/>
    <w:pPr>
      <w:spacing w:before="360" w:after="360"/>
    </w:pPr>
    <w:rPr>
      <w:rFonts w:cs="Times New Roman"/>
      <w:lang w:val="es-ES" w:bidi="ar-SA"/>
    </w:rPr>
  </w:style>
  <w:style w:type="character" w:customStyle="1" w:styleId="social-text5">
    <w:name w:val="social-text5"/>
    <w:basedOn w:val="Fuentedeprrafopredeter"/>
    <w:rsid w:val="005C4D9E"/>
  </w:style>
  <w:style w:type="paragraph" w:styleId="z-Principiodelformulario">
    <w:name w:val="HTML Top of Form"/>
    <w:basedOn w:val="Normal"/>
    <w:next w:val="Normal"/>
    <w:hidden/>
    <w:rsid w:val="005C4D9E"/>
    <w:pPr>
      <w:pBdr>
        <w:bottom w:val="single" w:sz="6" w:space="1" w:color="auto"/>
      </w:pBdr>
      <w:jc w:val="center"/>
    </w:pPr>
    <w:rPr>
      <w:rFonts w:ascii="Arial" w:hAnsi="Arial" w:cs="Arial"/>
      <w:vanish/>
      <w:sz w:val="16"/>
      <w:szCs w:val="16"/>
      <w:lang w:val="es-ES" w:bidi="ar-SA"/>
    </w:rPr>
  </w:style>
  <w:style w:type="paragraph" w:styleId="z-Finaldelformulario">
    <w:name w:val="HTML Bottom of Form"/>
    <w:basedOn w:val="Normal"/>
    <w:next w:val="Normal"/>
    <w:hidden/>
    <w:rsid w:val="005C4D9E"/>
    <w:pPr>
      <w:pBdr>
        <w:top w:val="single" w:sz="6" w:space="1" w:color="auto"/>
      </w:pBdr>
      <w:jc w:val="center"/>
    </w:pPr>
    <w:rPr>
      <w:rFonts w:ascii="Arial" w:hAnsi="Arial" w:cs="Arial"/>
      <w:vanish/>
      <w:sz w:val="16"/>
      <w:szCs w:val="16"/>
      <w:lang w:val="es-ES" w:bidi="ar-SA"/>
    </w:rPr>
  </w:style>
  <w:style w:type="character" w:styleId="Textoennegrita">
    <w:name w:val="Strong"/>
    <w:uiPriority w:val="22"/>
    <w:qFormat/>
    <w:rsid w:val="00E94C50"/>
    <w:rPr>
      <w:b/>
      <w:bCs/>
      <w:color w:val="111111"/>
    </w:rPr>
  </w:style>
  <w:style w:type="character" w:customStyle="1" w:styleId="textverm111">
    <w:name w:val="textverm111"/>
    <w:rsid w:val="007B0F7C"/>
    <w:rPr>
      <w:strike w:val="0"/>
      <w:dstrike w:val="0"/>
      <w:color w:val="8E3433"/>
      <w:sz w:val="17"/>
      <w:szCs w:val="17"/>
      <w:u w:val="none"/>
      <w:effect w:val="none"/>
    </w:rPr>
  </w:style>
  <w:style w:type="paragraph" w:customStyle="1" w:styleId="textverm12b">
    <w:name w:val="textverm12b"/>
    <w:basedOn w:val="Normal"/>
    <w:rsid w:val="007B0F7C"/>
    <w:rPr>
      <w:rFonts w:ascii="Arial Unicode MS" w:eastAsia="Arial Unicode MS" w:hAnsi="Arial Unicode MS" w:cs="Arial Unicode MS"/>
      <w:b/>
      <w:bCs/>
      <w:color w:val="8E3433"/>
      <w:sz w:val="18"/>
      <w:szCs w:val="18"/>
      <w:lang w:val="es-ES" w:bidi="ar-SA"/>
    </w:rPr>
  </w:style>
  <w:style w:type="paragraph" w:styleId="Sangradetextonormal">
    <w:name w:val="Body Text Indent"/>
    <w:basedOn w:val="Normal"/>
    <w:rsid w:val="007B0F7C"/>
    <w:pPr>
      <w:ind w:left="708"/>
      <w:jc w:val="both"/>
    </w:pPr>
    <w:rPr>
      <w:rFonts w:ascii="Futura Bk BT" w:hAnsi="Futura Bk BT" w:cs="Times New Roman"/>
      <w:color w:val="332B24"/>
      <w:sz w:val="16"/>
      <w:szCs w:val="17"/>
      <w:lang w:val="es-ES" w:bidi="ar-SA"/>
    </w:rPr>
  </w:style>
  <w:style w:type="paragraph" w:styleId="Sangra2detindependiente">
    <w:name w:val="Body Text Indent 2"/>
    <w:basedOn w:val="Normal"/>
    <w:rsid w:val="007B0F7C"/>
    <w:pPr>
      <w:ind w:left="708"/>
    </w:pPr>
    <w:rPr>
      <w:rFonts w:ascii="Futura Bk BT" w:hAnsi="Futura Bk BT" w:cs="Times New Roman"/>
      <w:color w:val="332B24"/>
      <w:sz w:val="16"/>
      <w:szCs w:val="17"/>
      <w:lang w:val="es-ES" w:bidi="ar-SA"/>
    </w:rPr>
  </w:style>
  <w:style w:type="paragraph" w:customStyle="1" w:styleId="Textopredeterminado">
    <w:name w:val="Texto predeterminado"/>
    <w:basedOn w:val="Normal"/>
    <w:rsid w:val="007A4DC8"/>
    <w:pPr>
      <w:tabs>
        <w:tab w:val="left" w:pos="0"/>
      </w:tabs>
    </w:pPr>
    <w:rPr>
      <w:rFonts w:cs="Times New Roman"/>
      <w:szCs w:val="20"/>
      <w:lang w:val="en-US" w:bidi="ar-SA"/>
    </w:rPr>
  </w:style>
  <w:style w:type="character" w:customStyle="1" w:styleId="hps">
    <w:name w:val="hps"/>
    <w:basedOn w:val="Fuentedeprrafopredeter"/>
    <w:rsid w:val="008254C8"/>
  </w:style>
  <w:style w:type="paragraph" w:styleId="Textodeglobo">
    <w:name w:val="Balloon Text"/>
    <w:basedOn w:val="Normal"/>
    <w:semiHidden/>
    <w:rsid w:val="001A0FB2"/>
    <w:rPr>
      <w:rFonts w:ascii="Tahoma" w:hAnsi="Tahoma" w:cs="Tahoma"/>
      <w:sz w:val="16"/>
      <w:szCs w:val="16"/>
    </w:rPr>
  </w:style>
  <w:style w:type="paragraph" w:styleId="Prrafodelista">
    <w:name w:val="List Paragraph"/>
    <w:basedOn w:val="Normal"/>
    <w:uiPriority w:val="34"/>
    <w:qFormat/>
    <w:rsid w:val="008C4761"/>
    <w:pPr>
      <w:ind w:left="708"/>
    </w:pPr>
    <w:rPr>
      <w:szCs w:val="21"/>
    </w:rPr>
  </w:style>
  <w:style w:type="paragraph" w:styleId="Textocomentario">
    <w:name w:val="annotation text"/>
    <w:basedOn w:val="Normal"/>
    <w:link w:val="TextocomentarioCar"/>
    <w:rsid w:val="00B31EC9"/>
    <w:rPr>
      <w:sz w:val="20"/>
      <w:szCs w:val="18"/>
    </w:rPr>
  </w:style>
  <w:style w:type="character" w:customStyle="1" w:styleId="TextocomentarioCar">
    <w:name w:val="Texto comentario Car"/>
    <w:link w:val="Textocomentario"/>
    <w:rsid w:val="00B31EC9"/>
    <w:rPr>
      <w:rFonts w:cs="Mangal"/>
      <w:szCs w:val="18"/>
      <w:lang w:val="es-ES_tradnl" w:bidi="ks-Deva"/>
    </w:rPr>
  </w:style>
  <w:style w:type="paragraph" w:styleId="Textonotapie">
    <w:name w:val="footnote text"/>
    <w:basedOn w:val="Normal"/>
    <w:link w:val="TextonotapieCar"/>
    <w:rsid w:val="00B31EC9"/>
    <w:rPr>
      <w:rFonts w:cs="Times New Roman"/>
      <w:sz w:val="20"/>
      <w:szCs w:val="20"/>
      <w:lang w:val="ca-ES" w:bidi="ar-SA"/>
    </w:rPr>
  </w:style>
  <w:style w:type="character" w:customStyle="1" w:styleId="TextonotapieCar">
    <w:name w:val="Texto nota pie Car"/>
    <w:link w:val="Textonotapie"/>
    <w:rsid w:val="00B31EC9"/>
    <w:rPr>
      <w:lang w:val="ca-ES"/>
    </w:rPr>
  </w:style>
  <w:style w:type="character" w:styleId="Refdenotaalpie">
    <w:name w:val="footnote reference"/>
    <w:rsid w:val="00B31EC9"/>
    <w:rPr>
      <w:vertAlign w:val="superscript"/>
    </w:rPr>
  </w:style>
  <w:style w:type="character" w:styleId="Refdecomentario">
    <w:name w:val="annotation reference"/>
    <w:rsid w:val="00B31EC9"/>
    <w:rPr>
      <w:sz w:val="18"/>
      <w:szCs w:val="18"/>
    </w:rPr>
  </w:style>
  <w:style w:type="character" w:customStyle="1" w:styleId="Mencinsinresolver1">
    <w:name w:val="Mención sin resolver1"/>
    <w:uiPriority w:val="99"/>
    <w:semiHidden/>
    <w:unhideWhenUsed/>
    <w:rsid w:val="00203991"/>
    <w:rPr>
      <w:color w:val="605E5C"/>
      <w:shd w:val="clear" w:color="auto" w:fill="E1DFDD"/>
    </w:rPr>
  </w:style>
  <w:style w:type="paragraph" w:styleId="Asuntodelcomentario">
    <w:name w:val="annotation subject"/>
    <w:basedOn w:val="Textocomentario"/>
    <w:next w:val="Textocomentario"/>
    <w:link w:val="AsuntodelcomentarioCar"/>
    <w:rsid w:val="00D40148"/>
    <w:rPr>
      <w:b/>
      <w:bCs/>
    </w:rPr>
  </w:style>
  <w:style w:type="character" w:customStyle="1" w:styleId="AsuntodelcomentarioCar">
    <w:name w:val="Asunto del comentario Car"/>
    <w:basedOn w:val="TextocomentarioCar"/>
    <w:link w:val="Asuntodelcomentario"/>
    <w:rsid w:val="00D40148"/>
    <w:rPr>
      <w:rFonts w:cs="Mangal"/>
      <w:b/>
      <w:bCs/>
      <w:szCs w:val="18"/>
      <w:lang w:val="es-ES_tradnl" w:eastAsia="es-ES" w:bidi="ks-Deva"/>
    </w:rPr>
  </w:style>
  <w:style w:type="character" w:customStyle="1" w:styleId="help-display-cond">
    <w:name w:val="help-display-cond"/>
    <w:basedOn w:val="Fuentedeprrafopredeter"/>
    <w:rsid w:val="00DC12DD"/>
  </w:style>
  <w:style w:type="character" w:customStyle="1" w:styleId="UnresolvedMention">
    <w:name w:val="Unresolved Mention"/>
    <w:basedOn w:val="Fuentedeprrafopredeter"/>
    <w:uiPriority w:val="99"/>
    <w:semiHidden/>
    <w:unhideWhenUsed/>
    <w:rsid w:val="0083684A"/>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964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4Hbpj/vBjnyxbYJqPt/YD84YA==">AMUW2mW334IYOZjzQLiFReE/Q1bsdm6D8aCLbiiwT9i92OyMVqqbgbwyAGXXgBLq5yNqe7xB38DVW/oB+aPl5bEREX7qWstnyqbp3B8aMNTnPk8aGjny1svvkrIKJ4I62ioUpZ/Lm0x9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 CARLES</dc:creator>
  <cp:lastModifiedBy>OOMKT</cp:lastModifiedBy>
  <cp:revision>2</cp:revision>
  <dcterms:created xsi:type="dcterms:W3CDTF">2020-09-09T06:27:00Z</dcterms:created>
  <dcterms:modified xsi:type="dcterms:W3CDTF">2020-09-09T06:27:00Z</dcterms:modified>
</cp:coreProperties>
</file>